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337D" w14:textId="77777777" w:rsidR="00542A4A" w:rsidRPr="00542A4A" w:rsidRDefault="00542A4A" w:rsidP="00542A4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542A4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Приморский бизнес приглашают к участию в летнем фестивале VLADIFOODSTREET</w:t>
      </w:r>
    </w:p>
    <w:p w14:paraId="1FEB9ABC" w14:textId="77777777" w:rsidR="00542A4A" w:rsidRPr="00542A4A" w:rsidRDefault="00542A4A" w:rsidP="00542A4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AF766" wp14:editId="75A6F63A">
            <wp:extent cx="2962275" cy="1658874"/>
            <wp:effectExtent l="0" t="0" r="0" b="0"/>
            <wp:docPr id="2" name="Рисунок 2" descr="Приморский бизнес приглашают к участию в летнем фестивале VLADIFOOD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орский бизнес приглашают к участию в летнем фестивале VLADIFOODSTR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3" cy="16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EE3F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b/>
          <w:bCs/>
          <w:sz w:val="24"/>
          <w:szCs w:val="24"/>
          <w:lang w:eastAsia="ru-RU"/>
        </w:rPr>
        <w:t>Летний гастрономический фестиваль «Сделано в Приморье» VLADIFOODSTREET в этом году продлится весь теплый сезон. Центр «Мой бизнес» приглашает предпринимателей к участию. Подать заявку приморские компании могут до 27 апреля, </w:t>
      </w:r>
      <w:hyperlink r:id="rId6" w:history="1">
        <w:r w:rsidRPr="00542A4A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заполнив форму</w:t>
        </w:r>
      </w:hyperlink>
      <w:r w:rsidRPr="00542A4A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750FB974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Фестиваль традиционно пройдет на пешеходной части улицы Адмирала Фокина, где гостей праздника встретит знакомая горожанам фирменная арка. Приморские гастрономические проекты представят эксклюзивные блюда из различных кухонь мира, а на фестивальной сцене пройдет большая развлекательная программа.</w:t>
      </w:r>
    </w:p>
    <w:p w14:paraId="774A9DC9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«Мы хотим сделать VLADIFOODSTREET праздником, к которому сможет приобщиться каждый, и потому в этом году фестиваль продлится все лето: с июня до самого конца теплого сезона осенью. Мы приглашаем к участию предпринимателей, которые вместе с нами по-новому откроют для Владивостока такое явление, как уличная еда, и с максимально качественным сервисом. И, конечно, предлагаем жителям и гостям города сделать себе заметку и посетить наш фестиваль в первые дни лета», — рассказал генеральный директор центра «Мой бизнес» Евгений Никифоров.</w:t>
      </w:r>
    </w:p>
    <w:p w14:paraId="04941199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К услугам участников фестиваля VLADIFOODSTREET — 6 специально оборудованных домиков: плата за аренду не взимается, однако есть организационный взнос на уборку и охрану территории и на другие хозяйственные расходы. География кухонь — азиатская, американская, итальянская, мексиканская, ближневосточная, японская, индийская и русская. Гостям также предложат блюда из морепродуктов и напитки и сладости.</w:t>
      </w:r>
    </w:p>
    <w:p w14:paraId="3F73CB83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Для участия в фестивале VLADIFOODSTREET предпринимателям необходимо заполнить заявку до 27 апреля, указав юридические данные своей компании и прикрепив презентацию фестивального проекта. Экспертная комиссия изучит заявки, исходя, в том числе, из концепции предлагаемого стенда и меню.</w:t>
      </w:r>
    </w:p>
    <w:p w14:paraId="58532B84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Дополнительную информацию и полные правила участия можно уточнить по телефону: 8 (423) 279-59-09.</w:t>
      </w:r>
    </w:p>
    <w:p w14:paraId="09B9595F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Организатором мероприятия является центр «Мой бизнес» при поддержке Минэкономразвития Приморского края и совместно с Союзом «Приморская торгово-промышленная палата». В 2020 году уже прошло пять фестивалей под брендом «Сделано в Приморье». Проект проводится </w:t>
      </w:r>
      <w:hyperlink r:id="rId7" w:history="1">
        <w:r w:rsidRPr="00542A4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в рамках национального проекта «МСП и поддержка индивидуальной предпринимательской инициативы»</w:t>
        </w:r>
      </w:hyperlink>
      <w:r w:rsidRPr="00542A4A">
        <w:rPr>
          <w:rFonts w:eastAsia="Times New Roman" w:cs="Times New Roman"/>
          <w:sz w:val="24"/>
          <w:szCs w:val="24"/>
          <w:lang w:eastAsia="ru-RU"/>
        </w:rPr>
        <w:t>.</w:t>
      </w:r>
    </w:p>
    <w:p w14:paraId="26A65300" w14:textId="77777777" w:rsidR="00542A4A" w:rsidRPr="00542A4A" w:rsidRDefault="00542A4A" w:rsidP="00542A4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2A4A">
        <w:rPr>
          <w:rFonts w:eastAsia="Times New Roman" w:cs="Times New Roman"/>
          <w:sz w:val="24"/>
          <w:szCs w:val="24"/>
          <w:lang w:eastAsia="ru-RU"/>
        </w:rPr>
        <w:t>Отметим, губернатор края Олег Кожемяко уделяет особое внимание поддержке приморских производителей. По его мнению, такое содействие способно обеспечить новые рабочие места и возможности для развития предприятий региона.</w:t>
      </w:r>
    </w:p>
    <w:p w14:paraId="4C757B29" w14:textId="77777777" w:rsidR="00F12C76" w:rsidRDefault="00F12C76" w:rsidP="00542A4A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93A"/>
    <w:multiLevelType w:val="multilevel"/>
    <w:tmpl w:val="423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4A"/>
    <w:rsid w:val="00542A4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77C"/>
  <w15:chartTrackingRefBased/>
  <w15:docId w15:val="{22D86453-6664-4FAC-A46D-9B6AF362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2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wg0fU7y_HtT8wyTjayN1k1KJKquRz1QpiBpKuN44iDzVIw/viewform?vc=0&amp;c=0&amp;w=1&amp;fl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2021-04-20T02:56:00Z</dcterms:created>
  <dcterms:modified xsi:type="dcterms:W3CDTF">2021-04-20T02:57:00Z</dcterms:modified>
</cp:coreProperties>
</file>